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849" w:rsidRPr="005B3EB4" w:rsidRDefault="005B3EB4" w:rsidP="001A57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3E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575A" w:rsidRPr="005B3EB4">
        <w:rPr>
          <w:rFonts w:ascii="Times New Roman" w:eastAsia="Calibri" w:hAnsi="Times New Roman" w:cs="Times New Roman"/>
          <w:b/>
          <w:sz w:val="28"/>
          <w:szCs w:val="28"/>
        </w:rPr>
        <w:t>«Развитие подвижности и ловкости пальцев рук через систему пальчиковых игр, как основа формирования правильного и красивого почерка детей</w:t>
      </w:r>
      <w:r w:rsidRPr="005B3EB4">
        <w:rPr>
          <w:rFonts w:ascii="Times New Roman" w:eastAsia="Calibri" w:hAnsi="Times New Roman" w:cs="Times New Roman"/>
          <w:b/>
          <w:sz w:val="28"/>
          <w:szCs w:val="28"/>
        </w:rPr>
        <w:t xml:space="preserve"> с ТНР</w:t>
      </w:r>
      <w:r w:rsidR="001A575A" w:rsidRPr="005B3EB4">
        <w:rPr>
          <w:rFonts w:ascii="Times New Roman" w:eastAsia="Calibri" w:hAnsi="Times New Roman" w:cs="Times New Roman"/>
          <w:b/>
          <w:sz w:val="28"/>
          <w:szCs w:val="28"/>
        </w:rPr>
        <w:t>».</w:t>
      </w:r>
    </w:p>
    <w:p w:rsidR="005B3EB4" w:rsidRPr="005B3EB4" w:rsidRDefault="005B3EB4" w:rsidP="001A57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3849" w:rsidRPr="005B3EB4" w:rsidRDefault="00E73849" w:rsidP="001A5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Актуальность</w:t>
      </w:r>
    </w:p>
    <w:p w:rsidR="00592E32" w:rsidRPr="005B3EB4" w:rsidRDefault="00E73849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Формирование мелкой моторики тесным  образом связано с формиров</w:t>
      </w:r>
      <w:r w:rsidR="00E36BA1" w:rsidRPr="005B3EB4">
        <w:rPr>
          <w:rFonts w:ascii="Times New Roman" w:hAnsi="Times New Roman" w:cs="Times New Roman"/>
          <w:sz w:val="28"/>
          <w:szCs w:val="28"/>
        </w:rPr>
        <w:t>анием познавательных психических  процессов ребенка. С</w:t>
      </w:r>
      <w:r w:rsidRPr="005B3EB4">
        <w:rPr>
          <w:rFonts w:ascii="Times New Roman" w:hAnsi="Times New Roman" w:cs="Times New Roman"/>
          <w:sz w:val="28"/>
          <w:szCs w:val="28"/>
        </w:rPr>
        <w:t>тимулирование нервных окончаний, которые находятся на кончиках пальцев, с</w:t>
      </w:r>
      <w:r w:rsidR="00592E32" w:rsidRPr="005B3EB4">
        <w:rPr>
          <w:rFonts w:ascii="Times New Roman" w:hAnsi="Times New Roman" w:cs="Times New Roman"/>
          <w:sz w:val="28"/>
          <w:szCs w:val="28"/>
        </w:rPr>
        <w:t xml:space="preserve">одействует активизации </w:t>
      </w:r>
      <w:r w:rsidRPr="005B3EB4">
        <w:rPr>
          <w:rFonts w:ascii="Times New Roman" w:hAnsi="Times New Roman" w:cs="Times New Roman"/>
          <w:sz w:val="28"/>
          <w:szCs w:val="28"/>
        </w:rPr>
        <w:t>развития</w:t>
      </w:r>
      <w:r w:rsidR="00592E32" w:rsidRPr="005B3EB4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Pr="005B3E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575A" w:rsidRPr="005B3EB4" w:rsidRDefault="001A575A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BA1" w:rsidRPr="005B3EB4" w:rsidRDefault="00D57E8A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Это подтверждается и</w:t>
      </w:r>
      <w:r w:rsidR="00E36BA1" w:rsidRPr="005B3EB4">
        <w:rPr>
          <w:rFonts w:ascii="Times New Roman" w:hAnsi="Times New Roman" w:cs="Times New Roman"/>
          <w:sz w:val="28"/>
          <w:szCs w:val="28"/>
        </w:rPr>
        <w:t xml:space="preserve"> научными открытиями, и тем фактом, что подобные игры е</w:t>
      </w:r>
      <w:r w:rsidR="001A575A" w:rsidRPr="005B3EB4">
        <w:rPr>
          <w:rFonts w:ascii="Times New Roman" w:hAnsi="Times New Roman" w:cs="Times New Roman"/>
          <w:sz w:val="28"/>
          <w:szCs w:val="28"/>
        </w:rPr>
        <w:t>сть в традициях многих народов</w:t>
      </w:r>
      <w:r w:rsidR="00E36BA1" w:rsidRPr="005B3EB4">
        <w:rPr>
          <w:rFonts w:ascii="Times New Roman" w:hAnsi="Times New Roman" w:cs="Times New Roman"/>
          <w:sz w:val="28"/>
          <w:szCs w:val="28"/>
        </w:rPr>
        <w:t>. И это понятно – ведь при любом двигательном тренинге развиваются не  только руки, но и  мозг. Особенно мощным средством улучшения работы головного мозга является постоянная тренировка пальцев рук. Сейчас учёными-физиологами доказано, что тренировка пальцев стимулирует развитие определённых зон головного мозга, которые, в свою очередь, вли</w:t>
      </w:r>
      <w:r w:rsidR="0081418D" w:rsidRPr="005B3EB4">
        <w:rPr>
          <w:rFonts w:ascii="Times New Roman" w:hAnsi="Times New Roman" w:cs="Times New Roman"/>
          <w:sz w:val="28"/>
          <w:szCs w:val="28"/>
        </w:rPr>
        <w:t>яют на развитие речи, умственную активность, логическое мышление, память, зрительное и слуховое восприятие</w:t>
      </w:r>
      <w:r w:rsidR="00E36BA1" w:rsidRPr="005B3EB4">
        <w:rPr>
          <w:rFonts w:ascii="Times New Roman" w:hAnsi="Times New Roman" w:cs="Times New Roman"/>
          <w:sz w:val="28"/>
          <w:szCs w:val="28"/>
        </w:rPr>
        <w:t xml:space="preserve"> ребёнка, формируют у него усидчивость и умение концентрировать внимание. А развитие мышечной силы пальцев ведущей руки и координация движений обеих рук необходимы для овладения навыками письма.</w:t>
      </w:r>
    </w:p>
    <w:p w:rsidR="000D0B38" w:rsidRPr="005B3EB4" w:rsidRDefault="00D57E8A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Кроме огромной пользы для развития позн</w:t>
      </w:r>
      <w:r w:rsidR="000D0B38" w:rsidRPr="005B3EB4">
        <w:rPr>
          <w:rFonts w:ascii="Times New Roman" w:hAnsi="Times New Roman" w:cs="Times New Roman"/>
          <w:sz w:val="28"/>
          <w:szCs w:val="28"/>
        </w:rPr>
        <w:t>авательных способностей ребёнка</w:t>
      </w:r>
    </w:p>
    <w:p w:rsidR="001A575A" w:rsidRPr="005B3EB4" w:rsidRDefault="001A575A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F7C" w:rsidRPr="005B3EB4" w:rsidRDefault="000D0B38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Пальчиковые игры п</w:t>
      </w:r>
      <w:r w:rsidR="00D57E8A" w:rsidRPr="005B3EB4">
        <w:rPr>
          <w:rFonts w:ascii="Times New Roman" w:hAnsi="Times New Roman" w:cs="Times New Roman"/>
          <w:sz w:val="28"/>
          <w:szCs w:val="28"/>
        </w:rPr>
        <w:t xml:space="preserve">омогают наладить с ребёнком доброжелательные отношения. </w:t>
      </w:r>
    </w:p>
    <w:p w:rsidR="006A5DFD" w:rsidRPr="005B3EB4" w:rsidRDefault="001A575A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А ещё для ребенка</w:t>
      </w:r>
    </w:p>
    <w:p w:rsidR="001A575A" w:rsidRPr="005B3EB4" w:rsidRDefault="001A575A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E8A" w:rsidRPr="005B3EB4" w:rsidRDefault="001A575A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Пальчиковая</w:t>
      </w:r>
      <w:r w:rsidR="000D0B38" w:rsidRPr="005B3EB4">
        <w:rPr>
          <w:rFonts w:ascii="Times New Roman" w:hAnsi="Times New Roman" w:cs="Times New Roman"/>
          <w:sz w:val="28"/>
          <w:szCs w:val="28"/>
        </w:rPr>
        <w:t xml:space="preserve"> игра – это мостик между ребенком и окружающим миром, в ней </w:t>
      </w:r>
      <w:r w:rsidR="00D57E8A" w:rsidRPr="005B3EB4">
        <w:rPr>
          <w:rFonts w:ascii="Times New Roman" w:hAnsi="Times New Roman" w:cs="Times New Roman"/>
          <w:sz w:val="28"/>
          <w:szCs w:val="28"/>
        </w:rPr>
        <w:t xml:space="preserve">отображается мир реальный – люди, животные, явления природы. </w:t>
      </w:r>
    </w:p>
    <w:p w:rsidR="001A575A" w:rsidRPr="005B3EB4" w:rsidRDefault="001A575A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DFD" w:rsidRPr="005B3EB4" w:rsidRDefault="00C954AD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По развитию мелкой моторики</w:t>
      </w:r>
      <w:r w:rsidR="00E73849" w:rsidRPr="005B3EB4">
        <w:rPr>
          <w:rFonts w:ascii="Times New Roman" w:hAnsi="Times New Roman" w:cs="Times New Roman"/>
          <w:sz w:val="28"/>
          <w:szCs w:val="28"/>
        </w:rPr>
        <w:t xml:space="preserve"> определяют</w:t>
      </w:r>
      <w:r w:rsidR="00E251EF" w:rsidRPr="005B3EB4">
        <w:rPr>
          <w:rFonts w:ascii="Times New Roman" w:hAnsi="Times New Roman" w:cs="Times New Roman"/>
          <w:sz w:val="28"/>
          <w:szCs w:val="28"/>
        </w:rPr>
        <w:t xml:space="preserve"> готовность дошкольника к школе</w:t>
      </w:r>
      <w:r w:rsidR="00E73849" w:rsidRPr="005B3E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2F7C" w:rsidRPr="005B3EB4" w:rsidRDefault="00592E32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И родителей и педагогов  тр</w:t>
      </w:r>
      <w:r w:rsidR="00D57E8A" w:rsidRPr="005B3EB4">
        <w:rPr>
          <w:rFonts w:ascii="Times New Roman" w:hAnsi="Times New Roman" w:cs="Times New Roman"/>
          <w:sz w:val="28"/>
          <w:szCs w:val="28"/>
        </w:rPr>
        <w:t xml:space="preserve">евожит вопрос о том, </w:t>
      </w:r>
    </w:p>
    <w:p w:rsidR="001A575A" w:rsidRPr="005B3EB4" w:rsidRDefault="001A575A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F7C" w:rsidRPr="005B3EB4" w:rsidRDefault="00902F7C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К</w:t>
      </w:r>
      <w:r w:rsidR="00D57E8A" w:rsidRPr="005B3EB4">
        <w:rPr>
          <w:rFonts w:ascii="Times New Roman" w:hAnsi="Times New Roman" w:cs="Times New Roman"/>
          <w:sz w:val="28"/>
          <w:szCs w:val="28"/>
        </w:rPr>
        <w:t xml:space="preserve">ак сделать процесс перехода из дошкольного возраста </w:t>
      </w:r>
      <w:proofErr w:type="gramStart"/>
      <w:r w:rsidR="00D57E8A" w:rsidRPr="005B3EB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57E8A" w:rsidRPr="005B3EB4">
        <w:rPr>
          <w:rFonts w:ascii="Times New Roman" w:hAnsi="Times New Roman" w:cs="Times New Roman"/>
          <w:sz w:val="28"/>
          <w:szCs w:val="28"/>
        </w:rPr>
        <w:t xml:space="preserve"> школьный комфортным и интересным</w:t>
      </w:r>
      <w:r w:rsidR="00C954AD" w:rsidRPr="005B3EB4">
        <w:rPr>
          <w:rFonts w:ascii="Times New Roman" w:hAnsi="Times New Roman" w:cs="Times New Roman"/>
          <w:sz w:val="28"/>
          <w:szCs w:val="28"/>
        </w:rPr>
        <w:t>?</w:t>
      </w:r>
    </w:p>
    <w:p w:rsidR="001A575A" w:rsidRPr="005B3EB4" w:rsidRDefault="001A575A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E32" w:rsidRPr="005B3EB4" w:rsidRDefault="00592E32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Педагоги заметили, что первоклассники сталкиваются с трудностями при овладении первыми навыками письма. Письмо — достаточно сложный навык для ребёнка, основанный на тонких движениях руки. Только слаженная работа мелких мышц кисти руки, развитое зрительное восприятия и произвольное внимание будут способствовать успеху при овладении техникой письма.</w:t>
      </w:r>
    </w:p>
    <w:p w:rsidR="000256E0" w:rsidRPr="005B3EB4" w:rsidRDefault="00E73849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Мелкую моторику развивают поэтапно. Для этого  необходимо подбирать для ребенка соответствующие его возрасту и умен</w:t>
      </w:r>
      <w:r w:rsidR="000256E0" w:rsidRPr="005B3EB4">
        <w:rPr>
          <w:rFonts w:ascii="Times New Roman" w:hAnsi="Times New Roman" w:cs="Times New Roman"/>
          <w:sz w:val="28"/>
          <w:szCs w:val="28"/>
        </w:rPr>
        <w:t>иям способы и средства развития. Одним из таких средств является пальчиковая гимнаст</w:t>
      </w:r>
      <w:r w:rsidR="00D57E8A" w:rsidRPr="005B3EB4">
        <w:rPr>
          <w:rFonts w:ascii="Times New Roman" w:hAnsi="Times New Roman" w:cs="Times New Roman"/>
          <w:sz w:val="28"/>
          <w:szCs w:val="28"/>
        </w:rPr>
        <w:t xml:space="preserve">ика, которая необходима на </w:t>
      </w:r>
      <w:r w:rsidR="000256E0" w:rsidRPr="005B3EB4">
        <w:rPr>
          <w:rFonts w:ascii="Times New Roman" w:hAnsi="Times New Roman" w:cs="Times New Roman"/>
          <w:sz w:val="28"/>
          <w:szCs w:val="28"/>
        </w:rPr>
        <w:t xml:space="preserve">протяжении </w:t>
      </w:r>
      <w:r w:rsidR="00E84264" w:rsidRPr="005B3EB4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0256E0" w:rsidRPr="005B3EB4">
        <w:rPr>
          <w:rFonts w:ascii="Times New Roman" w:hAnsi="Times New Roman" w:cs="Times New Roman"/>
          <w:sz w:val="28"/>
          <w:szCs w:val="28"/>
        </w:rPr>
        <w:t>дошкольного возраста и в начальной школе.</w:t>
      </w:r>
    </w:p>
    <w:p w:rsidR="00B53F43" w:rsidRPr="005B3EB4" w:rsidRDefault="00B53F43" w:rsidP="00B53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Свою работу по данному направлению мы разделили на три этапа.</w:t>
      </w:r>
    </w:p>
    <w:p w:rsidR="00B53F43" w:rsidRPr="005B3EB4" w:rsidRDefault="00B53F43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1AC" w:rsidRPr="005B3EB4" w:rsidRDefault="006A5DFD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 xml:space="preserve">1 этап </w:t>
      </w:r>
      <w:r w:rsidR="00F93662" w:rsidRPr="005B3EB4">
        <w:rPr>
          <w:rFonts w:ascii="Times New Roman" w:hAnsi="Times New Roman" w:cs="Times New Roman"/>
          <w:sz w:val="28"/>
          <w:szCs w:val="28"/>
        </w:rPr>
        <w:t>с раннего детства до средней группы</w:t>
      </w:r>
      <w:r w:rsidR="00902F7C" w:rsidRPr="005B3EB4">
        <w:rPr>
          <w:rFonts w:ascii="Times New Roman" w:hAnsi="Times New Roman" w:cs="Times New Roman"/>
          <w:sz w:val="28"/>
          <w:szCs w:val="28"/>
        </w:rPr>
        <w:t>. На этом этапе ребенок учится выполнять простейшие движения</w:t>
      </w:r>
      <w:r w:rsidR="00F93662" w:rsidRPr="005B3EB4">
        <w:rPr>
          <w:rFonts w:ascii="Times New Roman" w:hAnsi="Times New Roman" w:cs="Times New Roman"/>
          <w:sz w:val="28"/>
          <w:szCs w:val="28"/>
        </w:rPr>
        <w:t xml:space="preserve"> руками в сочетании с </w:t>
      </w:r>
      <w:r w:rsidR="00902F7C" w:rsidRPr="005B3EB4">
        <w:rPr>
          <w:rFonts w:ascii="Times New Roman" w:hAnsi="Times New Roman" w:cs="Times New Roman"/>
          <w:sz w:val="28"/>
          <w:szCs w:val="28"/>
        </w:rPr>
        <w:t>текстом, то есть</w:t>
      </w:r>
      <w:r w:rsidR="00F93662" w:rsidRPr="005B3EB4">
        <w:rPr>
          <w:rFonts w:ascii="Times New Roman" w:hAnsi="Times New Roman" w:cs="Times New Roman"/>
          <w:sz w:val="28"/>
          <w:szCs w:val="28"/>
        </w:rPr>
        <w:t xml:space="preserve"> действовать </w:t>
      </w:r>
      <w:r w:rsidR="00F93662" w:rsidRPr="005B3EB4">
        <w:rPr>
          <w:rFonts w:ascii="Times New Roman" w:hAnsi="Times New Roman" w:cs="Times New Roman"/>
          <w:sz w:val="28"/>
          <w:szCs w:val="28"/>
        </w:rPr>
        <w:lastRenderedPageBreak/>
        <w:t>и говорить одновременно. Часто родители останавливаются именно на первом этапе</w:t>
      </w:r>
      <w:r w:rsidR="0081418D" w:rsidRPr="005B3EB4">
        <w:rPr>
          <w:rFonts w:ascii="Times New Roman" w:hAnsi="Times New Roman" w:cs="Times New Roman"/>
          <w:sz w:val="28"/>
          <w:szCs w:val="28"/>
        </w:rPr>
        <w:t>,</w:t>
      </w:r>
      <w:r w:rsidR="00F93662" w:rsidRPr="005B3EB4">
        <w:rPr>
          <w:rFonts w:ascii="Times New Roman" w:hAnsi="Times New Roman" w:cs="Times New Roman"/>
          <w:sz w:val="28"/>
          <w:szCs w:val="28"/>
        </w:rPr>
        <w:t xml:space="preserve"> считая, что дальше играть с детьми в пальчиковые игры не нужно. А специалисты уверяют, что ребенок до 10 лет остро нуждается в стимулировании всех центров головного мозга и именно пальчиковые, жестовые игры дают такую возможность в любом возрасте.</w:t>
      </w:r>
    </w:p>
    <w:p w:rsidR="001A575A" w:rsidRPr="005B3EB4" w:rsidRDefault="001A575A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3849" w:rsidRPr="005B3EB4" w:rsidRDefault="002431AC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1 этап</w:t>
      </w:r>
      <w:r w:rsidR="00F93662" w:rsidRPr="005B3EB4">
        <w:rPr>
          <w:rFonts w:ascii="Times New Roman" w:hAnsi="Times New Roman" w:cs="Times New Roman"/>
          <w:sz w:val="28"/>
          <w:szCs w:val="28"/>
        </w:rPr>
        <w:t>: у</w:t>
      </w:r>
      <w:r w:rsidR="00E73849" w:rsidRPr="005B3EB4">
        <w:rPr>
          <w:rFonts w:ascii="Times New Roman" w:hAnsi="Times New Roman" w:cs="Times New Roman"/>
          <w:sz w:val="28"/>
          <w:szCs w:val="28"/>
        </w:rPr>
        <w:t>влечь детей пальчиковыми играми</w:t>
      </w:r>
      <w:r w:rsidR="00966FE0" w:rsidRPr="005B3EB4">
        <w:rPr>
          <w:rFonts w:ascii="Times New Roman" w:hAnsi="Times New Roman" w:cs="Times New Roman"/>
          <w:sz w:val="28"/>
          <w:szCs w:val="28"/>
        </w:rPr>
        <w:t>, используя различные приемы</w:t>
      </w:r>
      <w:r w:rsidR="00F93662" w:rsidRPr="005B3EB4">
        <w:rPr>
          <w:rFonts w:ascii="Times New Roman" w:hAnsi="Times New Roman" w:cs="Times New Roman"/>
          <w:sz w:val="28"/>
          <w:szCs w:val="28"/>
        </w:rPr>
        <w:t>: «Волшебный мешочек»,</w:t>
      </w:r>
      <w:r w:rsidR="00700BF5" w:rsidRPr="005B3EB4">
        <w:rPr>
          <w:rFonts w:ascii="Times New Roman" w:hAnsi="Times New Roman" w:cs="Times New Roman"/>
          <w:sz w:val="28"/>
          <w:szCs w:val="28"/>
        </w:rPr>
        <w:t xml:space="preserve"> «Угадай, что покажу», «Расскажи руками сказку» и другие, а также</w:t>
      </w:r>
      <w:r w:rsidR="00F93662" w:rsidRPr="005B3EB4">
        <w:rPr>
          <w:rFonts w:ascii="Times New Roman" w:hAnsi="Times New Roman" w:cs="Times New Roman"/>
          <w:sz w:val="28"/>
          <w:szCs w:val="28"/>
        </w:rPr>
        <w:t xml:space="preserve"> картинки, загадки, п</w:t>
      </w:r>
      <w:r w:rsidR="00966FE0" w:rsidRPr="005B3EB4">
        <w:rPr>
          <w:rFonts w:ascii="Times New Roman" w:hAnsi="Times New Roman" w:cs="Times New Roman"/>
          <w:sz w:val="28"/>
          <w:szCs w:val="28"/>
        </w:rPr>
        <w:t>есенки</w:t>
      </w:r>
      <w:r w:rsidR="00F93662" w:rsidRPr="005B3E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3662" w:rsidRPr="005B3EB4">
        <w:rPr>
          <w:rFonts w:ascii="Times New Roman" w:hAnsi="Times New Roman" w:cs="Times New Roman"/>
          <w:sz w:val="28"/>
          <w:szCs w:val="28"/>
        </w:rPr>
        <w:t>потешк</w:t>
      </w:r>
      <w:r w:rsidR="001A575A" w:rsidRPr="005B3EB4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1A575A" w:rsidRPr="005B3EB4">
        <w:rPr>
          <w:rFonts w:ascii="Times New Roman" w:hAnsi="Times New Roman" w:cs="Times New Roman"/>
          <w:sz w:val="28"/>
          <w:szCs w:val="28"/>
        </w:rPr>
        <w:t>.</w:t>
      </w:r>
    </w:p>
    <w:p w:rsidR="001A575A" w:rsidRPr="005B3EB4" w:rsidRDefault="001A575A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5DD0" w:rsidRPr="005B3EB4" w:rsidRDefault="002431AC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2 этап</w:t>
      </w:r>
      <w:r w:rsidR="00295DD0" w:rsidRPr="005B3EB4">
        <w:rPr>
          <w:rFonts w:ascii="Times New Roman" w:hAnsi="Times New Roman" w:cs="Times New Roman"/>
          <w:sz w:val="28"/>
          <w:szCs w:val="28"/>
        </w:rPr>
        <w:t xml:space="preserve"> научить действовать самостоятельно, играя выполнять движения с определенным текстом, понимать для какой части руки выполнятся движение (ладонь, пальцы, вся кисть)</w:t>
      </w:r>
    </w:p>
    <w:p w:rsidR="001A575A" w:rsidRPr="005B3EB4" w:rsidRDefault="001A575A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42F" w:rsidRPr="005B3EB4" w:rsidRDefault="005B3EB4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A575A" w:rsidRPr="005B3EB4">
        <w:rPr>
          <w:rFonts w:ascii="Times New Roman" w:hAnsi="Times New Roman" w:cs="Times New Roman"/>
          <w:sz w:val="28"/>
          <w:szCs w:val="28"/>
        </w:rPr>
        <w:t xml:space="preserve"> </w:t>
      </w:r>
      <w:r w:rsidR="00CA642F" w:rsidRPr="005B3EB4">
        <w:rPr>
          <w:rFonts w:ascii="Times New Roman" w:hAnsi="Times New Roman" w:cs="Times New Roman"/>
          <w:sz w:val="28"/>
          <w:szCs w:val="28"/>
        </w:rPr>
        <w:t>этапом нашей работы в данном направлении стало создание серии пальчиковых игр</w:t>
      </w:r>
      <w:r w:rsidR="001A575A" w:rsidRPr="005B3EB4">
        <w:rPr>
          <w:rFonts w:ascii="Times New Roman" w:hAnsi="Times New Roman" w:cs="Times New Roman"/>
          <w:sz w:val="28"/>
          <w:szCs w:val="28"/>
        </w:rPr>
        <w:t xml:space="preserve"> </w:t>
      </w:r>
      <w:r w:rsidR="00CA642F" w:rsidRPr="005B3EB4">
        <w:rPr>
          <w:rFonts w:ascii="Times New Roman" w:hAnsi="Times New Roman" w:cs="Times New Roman"/>
          <w:sz w:val="28"/>
          <w:szCs w:val="28"/>
        </w:rPr>
        <w:t xml:space="preserve">для самостоятельной деятельности детей с разными предметами: прищепками, </w:t>
      </w:r>
      <w:proofErr w:type="spellStart"/>
      <w:r w:rsidR="00CA642F" w:rsidRPr="005B3EB4">
        <w:rPr>
          <w:rFonts w:ascii="Times New Roman" w:hAnsi="Times New Roman" w:cs="Times New Roman"/>
          <w:sz w:val="28"/>
          <w:szCs w:val="28"/>
        </w:rPr>
        <w:t>резиночками</w:t>
      </w:r>
      <w:proofErr w:type="spellEnd"/>
      <w:r w:rsidR="00CA642F" w:rsidRPr="005B3EB4">
        <w:rPr>
          <w:rFonts w:ascii="Times New Roman" w:hAnsi="Times New Roman" w:cs="Times New Roman"/>
          <w:sz w:val="28"/>
          <w:szCs w:val="28"/>
        </w:rPr>
        <w:t>, зубными щетками, массажными мячиками, бигуди и т.д.</w:t>
      </w:r>
    </w:p>
    <w:p w:rsidR="005B3EB4" w:rsidRDefault="005B3EB4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BF5" w:rsidRPr="005B3EB4" w:rsidRDefault="003058C7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Д</w:t>
      </w:r>
      <w:r w:rsidR="00700BF5" w:rsidRPr="005B3EB4">
        <w:rPr>
          <w:rFonts w:ascii="Times New Roman" w:hAnsi="Times New Roman" w:cs="Times New Roman"/>
          <w:sz w:val="28"/>
          <w:szCs w:val="28"/>
        </w:rPr>
        <w:t xml:space="preserve">ети на первом этапе уже узнали много игр, а также, подросли и </w:t>
      </w:r>
      <w:r w:rsidRPr="005B3EB4">
        <w:rPr>
          <w:rFonts w:ascii="Times New Roman" w:hAnsi="Times New Roman" w:cs="Times New Roman"/>
          <w:sz w:val="28"/>
          <w:szCs w:val="28"/>
        </w:rPr>
        <w:t>сами</w:t>
      </w:r>
      <w:r w:rsidR="001A575A" w:rsidRPr="005B3EB4">
        <w:rPr>
          <w:rFonts w:ascii="Times New Roman" w:hAnsi="Times New Roman" w:cs="Times New Roman"/>
          <w:sz w:val="28"/>
          <w:szCs w:val="28"/>
        </w:rPr>
        <w:t xml:space="preserve"> </w:t>
      </w:r>
      <w:r w:rsidR="00700BF5" w:rsidRPr="005B3EB4">
        <w:rPr>
          <w:rFonts w:ascii="Times New Roman" w:hAnsi="Times New Roman" w:cs="Times New Roman"/>
          <w:sz w:val="28"/>
          <w:szCs w:val="28"/>
        </w:rPr>
        <w:t>могут по картинкам узнать уже знакомую игру</w:t>
      </w:r>
      <w:r w:rsidRPr="005B3EB4">
        <w:rPr>
          <w:rFonts w:ascii="Times New Roman" w:hAnsi="Times New Roman" w:cs="Times New Roman"/>
          <w:sz w:val="28"/>
          <w:szCs w:val="28"/>
        </w:rPr>
        <w:t xml:space="preserve">, поэтому мы создали картотеку пальчиковых игр в картинках, глядя на которую </w:t>
      </w:r>
      <w:r w:rsidR="00CA642F" w:rsidRPr="005B3EB4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5B3EB4">
        <w:rPr>
          <w:rFonts w:ascii="Times New Roman" w:hAnsi="Times New Roman" w:cs="Times New Roman"/>
          <w:sz w:val="28"/>
          <w:szCs w:val="28"/>
        </w:rPr>
        <w:t>могут самостоятельно выбрать и поиграть в любую игру. В картотеке есть пальчиковые игры с речевым сопровождением и без него.</w:t>
      </w:r>
    </w:p>
    <w:p w:rsidR="001A575A" w:rsidRPr="005B3EB4" w:rsidRDefault="001A575A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6FE0" w:rsidRPr="005B3EB4" w:rsidRDefault="002431AC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3 этап</w:t>
      </w:r>
      <w:r w:rsidR="00E66FF1" w:rsidRPr="005B3EB4">
        <w:rPr>
          <w:rFonts w:ascii="Times New Roman" w:hAnsi="Times New Roman" w:cs="Times New Roman"/>
          <w:sz w:val="28"/>
          <w:szCs w:val="28"/>
        </w:rPr>
        <w:t xml:space="preserve"> р</w:t>
      </w:r>
      <w:r w:rsidR="00966FE0" w:rsidRPr="005B3EB4">
        <w:rPr>
          <w:rFonts w:ascii="Times New Roman" w:hAnsi="Times New Roman" w:cs="Times New Roman"/>
          <w:sz w:val="28"/>
          <w:szCs w:val="28"/>
        </w:rPr>
        <w:t>ассказать детям о пользе пал</w:t>
      </w:r>
      <w:r w:rsidR="00BA3FC9" w:rsidRPr="005B3EB4">
        <w:rPr>
          <w:rFonts w:ascii="Times New Roman" w:hAnsi="Times New Roman" w:cs="Times New Roman"/>
          <w:sz w:val="28"/>
          <w:szCs w:val="28"/>
        </w:rPr>
        <w:t>ьчиковых игр – «умных игр», способствующих  развитию красивого почерка, внимания, памяти</w:t>
      </w:r>
      <w:r w:rsidR="0081418D" w:rsidRPr="005B3EB4">
        <w:rPr>
          <w:rFonts w:ascii="Times New Roman" w:hAnsi="Times New Roman" w:cs="Times New Roman"/>
          <w:sz w:val="28"/>
          <w:szCs w:val="28"/>
        </w:rPr>
        <w:t xml:space="preserve"> то есть подвести ребенка к осознанию значимости пальчиковой игры, её необходимости и пользе. </w:t>
      </w:r>
      <w:proofErr w:type="gramStart"/>
      <w:r w:rsidR="00E66FF1" w:rsidRPr="005B3EB4">
        <w:rPr>
          <w:rFonts w:ascii="Times New Roman" w:hAnsi="Times New Roman" w:cs="Times New Roman"/>
          <w:sz w:val="28"/>
          <w:szCs w:val="28"/>
        </w:rPr>
        <w:t xml:space="preserve">Обучить пальчиковым играм и упражнениям </w:t>
      </w:r>
      <w:r w:rsidR="00531A3B" w:rsidRPr="005B3EB4">
        <w:rPr>
          <w:rFonts w:ascii="Times New Roman" w:hAnsi="Times New Roman" w:cs="Times New Roman"/>
          <w:sz w:val="28"/>
          <w:szCs w:val="28"/>
        </w:rPr>
        <w:t>(авторы:</w:t>
      </w:r>
      <w:proofErr w:type="gramEnd"/>
      <w:r w:rsidR="001A575A" w:rsidRPr="005B3E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31A3B" w:rsidRPr="005B3EB4">
        <w:rPr>
          <w:rFonts w:ascii="Times New Roman" w:hAnsi="Times New Roman" w:cs="Times New Roman"/>
          <w:sz w:val="28"/>
          <w:szCs w:val="28"/>
        </w:rPr>
        <w:t xml:space="preserve">О.В. </w:t>
      </w:r>
      <w:proofErr w:type="spellStart"/>
      <w:r w:rsidR="00531A3B" w:rsidRPr="005B3EB4">
        <w:rPr>
          <w:rFonts w:ascii="Times New Roman" w:hAnsi="Times New Roman" w:cs="Times New Roman"/>
          <w:sz w:val="28"/>
          <w:szCs w:val="28"/>
        </w:rPr>
        <w:t>Узорова</w:t>
      </w:r>
      <w:proofErr w:type="spellEnd"/>
      <w:r w:rsidR="00531A3B" w:rsidRPr="005B3EB4">
        <w:rPr>
          <w:rFonts w:ascii="Times New Roman" w:hAnsi="Times New Roman" w:cs="Times New Roman"/>
          <w:sz w:val="28"/>
          <w:szCs w:val="28"/>
        </w:rPr>
        <w:t>, Е.А. Нефедова).</w:t>
      </w:r>
      <w:proofErr w:type="gramEnd"/>
    </w:p>
    <w:p w:rsidR="00CA642F" w:rsidRPr="005B3EB4" w:rsidRDefault="00CA642F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На 3 этапе работы по данному направлению мы планируем проведение кратковременных образовательных практик (1 раз в квартал)</w:t>
      </w:r>
    </w:p>
    <w:p w:rsidR="001A575A" w:rsidRPr="005B3EB4" w:rsidRDefault="001A575A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42F" w:rsidRPr="005B3EB4" w:rsidRDefault="00CA642F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Темы образовательных практик:</w:t>
      </w:r>
    </w:p>
    <w:p w:rsidR="00CA642F" w:rsidRPr="005B3EB4" w:rsidRDefault="00CA642F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1. Игры и упражнения на сжимание и разжимание, сгибание и разгибание, напряжение и расслабление пальцев, кончиков пальцев и кулачков.</w:t>
      </w:r>
    </w:p>
    <w:p w:rsidR="00CA642F" w:rsidRPr="005B3EB4" w:rsidRDefault="00CA642F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2. Игры и упражнения на вращение, покачивание, выгибание, растягивание пальцев рук.</w:t>
      </w:r>
    </w:p>
    <w:p w:rsidR="00CA642F" w:rsidRPr="005B3EB4" w:rsidRDefault="00CA642F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3. Игры и упражнения для запястья и ладоней.</w:t>
      </w:r>
    </w:p>
    <w:p w:rsidR="00CA642F" w:rsidRPr="005B3EB4" w:rsidRDefault="00CA642F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B4">
        <w:rPr>
          <w:rFonts w:ascii="Times New Roman" w:hAnsi="Times New Roman" w:cs="Times New Roman"/>
          <w:sz w:val="28"/>
          <w:szCs w:val="28"/>
        </w:rPr>
        <w:t>4. Массаж пальцев, разминка одной руки пальцами другой руки</w:t>
      </w:r>
    </w:p>
    <w:p w:rsidR="00CA642F" w:rsidRPr="005B3EB4" w:rsidRDefault="00CA642F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8C7" w:rsidRPr="005B3EB4" w:rsidRDefault="005B3EB4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3058C7" w:rsidRPr="005B3EB4">
        <w:rPr>
          <w:rFonts w:ascii="Times New Roman" w:hAnsi="Times New Roman" w:cs="Times New Roman"/>
          <w:bCs/>
          <w:sz w:val="28"/>
          <w:szCs w:val="28"/>
        </w:rPr>
        <w:t xml:space="preserve"> результат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bCs/>
          <w:sz w:val="28"/>
          <w:szCs w:val="28"/>
        </w:rPr>
        <w:t>аши</w:t>
      </w:r>
      <w:r w:rsidR="003058C7" w:rsidRPr="005B3EB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ребята овладели</w:t>
      </w:r>
      <w:r w:rsidR="003058C7" w:rsidRPr="005B3EB4">
        <w:rPr>
          <w:rFonts w:ascii="Times New Roman" w:hAnsi="Times New Roman" w:cs="Times New Roman"/>
          <w:bCs/>
          <w:sz w:val="28"/>
          <w:szCs w:val="28"/>
        </w:rPr>
        <w:t xml:space="preserve"> комплексами пальчиковых игр и упражнений, </w:t>
      </w:r>
      <w:r>
        <w:rPr>
          <w:rFonts w:ascii="Times New Roman" w:hAnsi="Times New Roman" w:cs="Times New Roman"/>
          <w:bCs/>
          <w:sz w:val="28"/>
          <w:szCs w:val="28"/>
        </w:rPr>
        <w:t xml:space="preserve">могут </w:t>
      </w:r>
      <w:bookmarkStart w:id="0" w:name="_GoBack"/>
      <w:bookmarkEnd w:id="0"/>
      <w:r w:rsidR="003058C7" w:rsidRPr="005B3EB4">
        <w:rPr>
          <w:rFonts w:ascii="Times New Roman" w:hAnsi="Times New Roman" w:cs="Times New Roman"/>
          <w:bCs/>
          <w:sz w:val="28"/>
          <w:szCs w:val="28"/>
        </w:rPr>
        <w:t xml:space="preserve"> использовать эти упражнения дома и в школе, а также научить других детей.</w:t>
      </w:r>
    </w:p>
    <w:p w:rsidR="00531A3B" w:rsidRPr="005B3EB4" w:rsidRDefault="00531A3B" w:rsidP="001A5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1A3B" w:rsidRPr="001A575A" w:rsidRDefault="005B3EB4" w:rsidP="001A575A">
      <w:pPr>
        <w:spacing w:after="0" w:line="240" w:lineRule="auto"/>
        <w:jc w:val="both"/>
        <w:rPr>
          <w:rFonts w:ascii="Verdana" w:hAnsi="Verdana"/>
          <w:sz w:val="24"/>
          <w:szCs w:val="24"/>
          <w:u w:val="single"/>
        </w:rPr>
      </w:pPr>
      <w:r w:rsidRPr="005B3EB4">
        <w:rPr>
          <w:rFonts w:ascii="Verdana" w:hAnsi="Verdana"/>
          <w:sz w:val="28"/>
          <w:szCs w:val="28"/>
        </w:rPr>
        <w:lastRenderedPageBreak/>
        <w:drawing>
          <wp:inline distT="0" distB="0" distL="0" distR="0" wp14:anchorId="223B149D" wp14:editId="4F928807">
            <wp:extent cx="4073236" cy="30549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3805" cy="305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3EB4">
        <w:rPr>
          <w:rFonts w:ascii="Verdana" w:hAnsi="Verdana"/>
          <w:sz w:val="28"/>
          <w:szCs w:val="28"/>
        </w:rPr>
        <w:drawing>
          <wp:inline distT="0" distB="0" distL="0" distR="0" wp14:anchorId="6BE88484" wp14:editId="5230B2F0">
            <wp:extent cx="4073236" cy="30549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3805" cy="305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3EB4">
        <w:rPr>
          <w:rFonts w:ascii="Verdana" w:hAnsi="Verdana"/>
          <w:sz w:val="24"/>
          <w:szCs w:val="24"/>
          <w:u w:val="single"/>
        </w:rPr>
        <w:drawing>
          <wp:inline distT="0" distB="0" distL="0" distR="0" wp14:anchorId="0D7ABF05" wp14:editId="38FEE5CE">
            <wp:extent cx="4073236" cy="30549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3804" cy="305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A3B" w:rsidRPr="001A575A" w:rsidRDefault="00531A3B" w:rsidP="001A575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sectPr w:rsidR="00531A3B" w:rsidRPr="001A575A" w:rsidSect="001A575A">
      <w:pgSz w:w="11906" w:h="16838"/>
      <w:pgMar w:top="709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3BB"/>
    <w:rsid w:val="000256E0"/>
    <w:rsid w:val="00070CD8"/>
    <w:rsid w:val="000D0B38"/>
    <w:rsid w:val="00102027"/>
    <w:rsid w:val="001A575A"/>
    <w:rsid w:val="002431AC"/>
    <w:rsid w:val="002911AC"/>
    <w:rsid w:val="00295DD0"/>
    <w:rsid w:val="003058C7"/>
    <w:rsid w:val="00313990"/>
    <w:rsid w:val="004D73BB"/>
    <w:rsid w:val="00531A3B"/>
    <w:rsid w:val="00543351"/>
    <w:rsid w:val="00592E32"/>
    <w:rsid w:val="005B3EB4"/>
    <w:rsid w:val="00601776"/>
    <w:rsid w:val="006A5DFD"/>
    <w:rsid w:val="006D5402"/>
    <w:rsid w:val="00700BF5"/>
    <w:rsid w:val="0081418D"/>
    <w:rsid w:val="00902F7C"/>
    <w:rsid w:val="00966FE0"/>
    <w:rsid w:val="00A430B4"/>
    <w:rsid w:val="00AE5543"/>
    <w:rsid w:val="00B53F43"/>
    <w:rsid w:val="00BA10B0"/>
    <w:rsid w:val="00BA3FC9"/>
    <w:rsid w:val="00C954AD"/>
    <w:rsid w:val="00CA642F"/>
    <w:rsid w:val="00D57995"/>
    <w:rsid w:val="00D57E8A"/>
    <w:rsid w:val="00D70789"/>
    <w:rsid w:val="00E251EF"/>
    <w:rsid w:val="00E36BA1"/>
    <w:rsid w:val="00E66FF1"/>
    <w:rsid w:val="00E73849"/>
    <w:rsid w:val="00E839E7"/>
    <w:rsid w:val="00E84264"/>
    <w:rsid w:val="00F936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1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B3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1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B3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E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0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Михайлов</dc:creator>
  <cp:lastModifiedBy>home</cp:lastModifiedBy>
  <cp:revision>2</cp:revision>
  <cp:lastPrinted>2002-01-01T05:55:00Z</cp:lastPrinted>
  <dcterms:created xsi:type="dcterms:W3CDTF">2021-11-08T18:10:00Z</dcterms:created>
  <dcterms:modified xsi:type="dcterms:W3CDTF">2021-11-08T18:10:00Z</dcterms:modified>
</cp:coreProperties>
</file>